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CE0B" w14:textId="77777777" w:rsidR="009A712B" w:rsidRPr="0017392F" w:rsidRDefault="009A712B">
      <w:pPr>
        <w:pStyle w:val="SubChapter"/>
        <w:rPr>
          <w:color w:val="000000" w:themeColor="text1"/>
        </w:rPr>
      </w:pPr>
      <w:bookmarkStart w:id="0" w:name="_GoBack"/>
      <w:bookmarkEnd w:id="0"/>
      <w:r w:rsidRPr="0017392F">
        <w:rPr>
          <w:color w:val="000000" w:themeColor="text1"/>
        </w:rPr>
        <w:t xml:space="preserve">SUBCHAPTER 2E </w:t>
      </w:r>
      <w:r w:rsidRPr="0017392F">
        <w:rPr>
          <w:color w:val="000000" w:themeColor="text1"/>
        </w:rPr>
        <w:noBreakHyphen/>
        <w:t xml:space="preserve"> WATER USE REGISTRATION AND ALLOCATION</w:t>
      </w:r>
    </w:p>
    <w:p w14:paraId="1FF93C23" w14:textId="77777777" w:rsidR="009A712B" w:rsidRPr="0017392F" w:rsidRDefault="009A712B">
      <w:pPr>
        <w:rPr>
          <w:color w:val="000000" w:themeColor="text1"/>
        </w:rPr>
      </w:pPr>
    </w:p>
    <w:p w14:paraId="3784D0C6" w14:textId="77777777" w:rsidR="009A712B" w:rsidRPr="0017392F" w:rsidRDefault="009A712B">
      <w:pPr>
        <w:pStyle w:val="Section"/>
        <w:rPr>
          <w:color w:val="000000" w:themeColor="text1"/>
        </w:rPr>
      </w:pPr>
      <w:r w:rsidRPr="0017392F">
        <w:rPr>
          <w:color w:val="000000" w:themeColor="text1"/>
        </w:rPr>
        <w:t xml:space="preserve">SECTION .0100 </w:t>
      </w:r>
      <w:r w:rsidRPr="0017392F">
        <w:rPr>
          <w:color w:val="000000" w:themeColor="text1"/>
        </w:rPr>
        <w:noBreakHyphen/>
        <w:t xml:space="preserve"> GENERAL PROVISIONS</w:t>
      </w:r>
    </w:p>
    <w:p w14:paraId="7D4A0F65" w14:textId="77777777" w:rsidR="009A712B" w:rsidRPr="0017392F" w:rsidRDefault="009A712B">
      <w:pPr>
        <w:rPr>
          <w:color w:val="000000" w:themeColor="text1"/>
        </w:rPr>
      </w:pPr>
    </w:p>
    <w:p w14:paraId="1D3DA33C" w14:textId="77777777" w:rsidR="009A712B" w:rsidRPr="0017392F" w:rsidRDefault="009A712B">
      <w:pPr>
        <w:rPr>
          <w:color w:val="000000" w:themeColor="text1"/>
        </w:rPr>
      </w:pPr>
    </w:p>
    <w:p w14:paraId="60ABECEB" w14:textId="77777777" w:rsidR="009A712B" w:rsidRPr="0017392F" w:rsidRDefault="009A712B">
      <w:pPr>
        <w:pStyle w:val="Rule"/>
        <w:rPr>
          <w:color w:val="000000" w:themeColor="text1"/>
        </w:rPr>
      </w:pPr>
      <w:r w:rsidRPr="0017392F">
        <w:rPr>
          <w:color w:val="000000" w:themeColor="text1"/>
        </w:rPr>
        <w:t>15A NCAC 02E .0101</w:t>
      </w:r>
      <w:r w:rsidRPr="0017392F">
        <w:rPr>
          <w:color w:val="000000" w:themeColor="text1"/>
        </w:rPr>
        <w:tab/>
        <w:t>AUTHORITY</w:t>
      </w:r>
    </w:p>
    <w:p w14:paraId="3EACCF15" w14:textId="77777777" w:rsidR="009A712B" w:rsidRPr="0017392F" w:rsidRDefault="009A712B">
      <w:pPr>
        <w:pStyle w:val="Paragraph"/>
        <w:rPr>
          <w:color w:val="000000" w:themeColor="text1"/>
        </w:rPr>
      </w:pPr>
    </w:p>
    <w:p w14:paraId="06913F0F" w14:textId="77777777" w:rsidR="009A712B" w:rsidRPr="0017392F" w:rsidRDefault="009A712B">
      <w:pPr>
        <w:pStyle w:val="History"/>
        <w:rPr>
          <w:color w:val="000000" w:themeColor="text1"/>
        </w:rPr>
      </w:pPr>
      <w:r w:rsidRPr="0017392F">
        <w:rPr>
          <w:color w:val="000000" w:themeColor="text1"/>
        </w:rPr>
        <w:t>History Note:</w:t>
      </w:r>
      <w:r w:rsidRPr="0017392F">
        <w:rPr>
          <w:color w:val="000000" w:themeColor="text1"/>
        </w:rPr>
        <w:tab/>
        <w:t>Authority G.S. 143</w:t>
      </w:r>
      <w:r w:rsidRPr="0017392F">
        <w:rPr>
          <w:color w:val="000000" w:themeColor="text1"/>
        </w:rPr>
        <w:noBreakHyphen/>
        <w:t>215.12; 143</w:t>
      </w:r>
      <w:r w:rsidRPr="0017392F">
        <w:rPr>
          <w:color w:val="000000" w:themeColor="text1"/>
        </w:rPr>
        <w:noBreakHyphen/>
        <w:t>215.14;</w:t>
      </w:r>
    </w:p>
    <w:p w14:paraId="0D2CE18B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Eff. February 1, 1976;</w:t>
      </w:r>
    </w:p>
    <w:p w14:paraId="0DD542BA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Repealed Eff. March 1, 1985.</w:t>
      </w:r>
    </w:p>
    <w:p w14:paraId="496D9A02" w14:textId="77777777" w:rsidR="009A712B" w:rsidRPr="0017392F" w:rsidRDefault="009A712B">
      <w:pPr>
        <w:rPr>
          <w:color w:val="000000" w:themeColor="text1"/>
        </w:rPr>
      </w:pPr>
    </w:p>
    <w:p w14:paraId="0CBA20A9" w14:textId="77777777" w:rsidR="009A712B" w:rsidRPr="0017392F" w:rsidRDefault="009A712B">
      <w:pPr>
        <w:pStyle w:val="Rule"/>
        <w:rPr>
          <w:color w:val="000000" w:themeColor="text1"/>
        </w:rPr>
      </w:pPr>
      <w:r w:rsidRPr="0017392F">
        <w:rPr>
          <w:color w:val="000000" w:themeColor="text1"/>
        </w:rPr>
        <w:t>15A NCAC 02E .0102</w:t>
      </w:r>
      <w:r w:rsidRPr="0017392F">
        <w:rPr>
          <w:color w:val="000000" w:themeColor="text1"/>
        </w:rPr>
        <w:tab/>
        <w:t>PURPOSE</w:t>
      </w:r>
    </w:p>
    <w:p w14:paraId="5B83B661" w14:textId="77777777" w:rsidR="009A712B" w:rsidRPr="0017392F" w:rsidRDefault="009A712B">
      <w:pPr>
        <w:pStyle w:val="Rule"/>
        <w:rPr>
          <w:color w:val="000000" w:themeColor="text1"/>
        </w:rPr>
      </w:pPr>
      <w:r w:rsidRPr="0017392F">
        <w:rPr>
          <w:color w:val="000000" w:themeColor="text1"/>
        </w:rPr>
        <w:t>15A NCAC 02E .0103</w:t>
      </w:r>
      <w:r w:rsidRPr="0017392F">
        <w:rPr>
          <w:color w:val="000000" w:themeColor="text1"/>
        </w:rPr>
        <w:tab/>
        <w:t>SCOPE</w:t>
      </w:r>
    </w:p>
    <w:p w14:paraId="66F88FE9" w14:textId="77777777" w:rsidR="009A712B" w:rsidRPr="0017392F" w:rsidRDefault="009A712B">
      <w:pPr>
        <w:pStyle w:val="Paragraph"/>
        <w:rPr>
          <w:color w:val="000000" w:themeColor="text1"/>
        </w:rPr>
      </w:pPr>
    </w:p>
    <w:p w14:paraId="68B5D454" w14:textId="77777777" w:rsidR="009A712B" w:rsidRPr="0017392F" w:rsidRDefault="009A712B">
      <w:pPr>
        <w:pStyle w:val="History"/>
        <w:rPr>
          <w:color w:val="000000" w:themeColor="text1"/>
        </w:rPr>
      </w:pPr>
      <w:r w:rsidRPr="0017392F">
        <w:rPr>
          <w:color w:val="000000" w:themeColor="text1"/>
        </w:rPr>
        <w:t>History Note:</w:t>
      </w:r>
      <w:r w:rsidRPr="0017392F">
        <w:rPr>
          <w:color w:val="000000" w:themeColor="text1"/>
        </w:rPr>
        <w:tab/>
        <w:t>Authority G.S. 143-215.12; 143-215.14;</w:t>
      </w:r>
    </w:p>
    <w:p w14:paraId="229F8FEE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Eff. February 1, 1976;</w:t>
      </w:r>
    </w:p>
    <w:p w14:paraId="5E616923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Repealed Eff. August 1, 2002.</w:t>
      </w:r>
    </w:p>
    <w:p w14:paraId="5A0B4F16" w14:textId="77777777" w:rsidR="009A712B" w:rsidRPr="0017392F" w:rsidRDefault="009A712B">
      <w:pPr>
        <w:pStyle w:val="Base"/>
        <w:rPr>
          <w:color w:val="000000" w:themeColor="text1"/>
        </w:rPr>
      </w:pPr>
    </w:p>
    <w:p w14:paraId="7EE5E3FE" w14:textId="77777777" w:rsidR="009A712B" w:rsidRPr="0017392F" w:rsidRDefault="009A712B">
      <w:pPr>
        <w:pStyle w:val="Rule"/>
        <w:rPr>
          <w:color w:val="000000" w:themeColor="text1"/>
        </w:rPr>
      </w:pPr>
      <w:r w:rsidRPr="0017392F">
        <w:rPr>
          <w:color w:val="000000" w:themeColor="text1"/>
        </w:rPr>
        <w:t>15A NCAC 02E .0104</w:t>
      </w:r>
      <w:r w:rsidRPr="0017392F">
        <w:rPr>
          <w:color w:val="000000" w:themeColor="text1"/>
        </w:rPr>
        <w:tab/>
        <w:t>WATER MANAGEMENT MEASURES</w:t>
      </w:r>
    </w:p>
    <w:p w14:paraId="546881C8" w14:textId="77777777" w:rsidR="009A712B" w:rsidRPr="0017392F" w:rsidRDefault="009A712B">
      <w:pPr>
        <w:pStyle w:val="Paragraph"/>
        <w:rPr>
          <w:color w:val="000000" w:themeColor="text1"/>
        </w:rPr>
      </w:pPr>
    </w:p>
    <w:p w14:paraId="4847AEE5" w14:textId="77777777" w:rsidR="009A712B" w:rsidRPr="0017392F" w:rsidRDefault="009A712B">
      <w:pPr>
        <w:pStyle w:val="History"/>
        <w:rPr>
          <w:color w:val="000000" w:themeColor="text1"/>
        </w:rPr>
      </w:pPr>
      <w:r w:rsidRPr="0017392F">
        <w:rPr>
          <w:color w:val="000000" w:themeColor="text1"/>
        </w:rPr>
        <w:t>History Note:</w:t>
      </w:r>
      <w:r w:rsidRPr="0017392F">
        <w:rPr>
          <w:color w:val="000000" w:themeColor="text1"/>
        </w:rPr>
        <w:tab/>
        <w:t>Authority G.S. 143</w:t>
      </w:r>
      <w:r w:rsidRPr="0017392F">
        <w:rPr>
          <w:color w:val="000000" w:themeColor="text1"/>
        </w:rPr>
        <w:noBreakHyphen/>
        <w:t>215.14;</w:t>
      </w:r>
    </w:p>
    <w:p w14:paraId="010D6DD9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Eff. February 1, 1976;</w:t>
      </w:r>
    </w:p>
    <w:p w14:paraId="7B3BCB76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Repealed Eff. March 1, 1985.</w:t>
      </w:r>
    </w:p>
    <w:p w14:paraId="3FF95F76" w14:textId="77777777" w:rsidR="009A712B" w:rsidRPr="0017392F" w:rsidRDefault="009A712B">
      <w:pPr>
        <w:rPr>
          <w:color w:val="000000" w:themeColor="text1"/>
        </w:rPr>
      </w:pPr>
    </w:p>
    <w:p w14:paraId="5CCFFEF8" w14:textId="77777777" w:rsidR="009A712B" w:rsidRPr="0017392F" w:rsidRDefault="009A712B">
      <w:pPr>
        <w:pStyle w:val="Rule"/>
        <w:rPr>
          <w:color w:val="000000" w:themeColor="text1"/>
        </w:rPr>
      </w:pPr>
      <w:r w:rsidRPr="0017392F">
        <w:rPr>
          <w:color w:val="000000" w:themeColor="text1"/>
        </w:rPr>
        <w:t>15A NCAC 02E .0105</w:t>
      </w:r>
      <w:r w:rsidRPr="0017392F">
        <w:rPr>
          <w:color w:val="000000" w:themeColor="text1"/>
        </w:rPr>
        <w:tab/>
        <w:t>WATER WITHDRAWAL AND USE IN YADKIN RIVER BASIN</w:t>
      </w:r>
    </w:p>
    <w:p w14:paraId="3275466A" w14:textId="77777777" w:rsidR="009A712B" w:rsidRPr="0017392F" w:rsidRDefault="009A712B">
      <w:pPr>
        <w:pStyle w:val="Paragraph"/>
        <w:rPr>
          <w:color w:val="000000" w:themeColor="text1"/>
        </w:rPr>
      </w:pPr>
    </w:p>
    <w:p w14:paraId="581B0D93" w14:textId="77777777" w:rsidR="009A712B" w:rsidRPr="0017392F" w:rsidRDefault="009A712B">
      <w:pPr>
        <w:pStyle w:val="History"/>
        <w:rPr>
          <w:color w:val="000000" w:themeColor="text1"/>
        </w:rPr>
      </w:pPr>
      <w:r w:rsidRPr="0017392F">
        <w:rPr>
          <w:color w:val="000000" w:themeColor="text1"/>
        </w:rPr>
        <w:t>History Note:</w:t>
      </w:r>
      <w:r w:rsidRPr="0017392F">
        <w:rPr>
          <w:color w:val="000000" w:themeColor="text1"/>
        </w:rPr>
        <w:tab/>
        <w:t>Authority G.S. 143</w:t>
      </w:r>
      <w:r w:rsidRPr="0017392F">
        <w:rPr>
          <w:color w:val="000000" w:themeColor="text1"/>
        </w:rPr>
        <w:noBreakHyphen/>
        <w:t>215.13; 143</w:t>
      </w:r>
      <w:r w:rsidRPr="0017392F">
        <w:rPr>
          <w:color w:val="000000" w:themeColor="text1"/>
        </w:rPr>
        <w:noBreakHyphen/>
        <w:t>215.20; 143</w:t>
      </w:r>
      <w:r w:rsidRPr="0017392F">
        <w:rPr>
          <w:color w:val="000000" w:themeColor="text1"/>
        </w:rPr>
        <w:noBreakHyphen/>
        <w:t>215.3(a)(1);</w:t>
      </w:r>
    </w:p>
    <w:p w14:paraId="20E49BAB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Eff. February 17, 1977;</w:t>
      </w:r>
    </w:p>
    <w:p w14:paraId="7D34ABBC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Amended Eff. January 1, 1979;</w:t>
      </w:r>
    </w:p>
    <w:p w14:paraId="68AD4979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Repealed Eff. March 1, 1985.</w:t>
      </w:r>
    </w:p>
    <w:p w14:paraId="5AE8A2AA" w14:textId="77777777" w:rsidR="009A712B" w:rsidRPr="0017392F" w:rsidRDefault="009A712B">
      <w:pPr>
        <w:rPr>
          <w:color w:val="000000" w:themeColor="text1"/>
        </w:rPr>
      </w:pPr>
    </w:p>
    <w:p w14:paraId="29B52954" w14:textId="77777777" w:rsidR="009A712B" w:rsidRPr="0017392F" w:rsidRDefault="009A712B">
      <w:pPr>
        <w:pStyle w:val="Rule"/>
        <w:rPr>
          <w:color w:val="000000" w:themeColor="text1"/>
        </w:rPr>
      </w:pPr>
      <w:r w:rsidRPr="0017392F">
        <w:rPr>
          <w:color w:val="000000" w:themeColor="text1"/>
        </w:rPr>
        <w:t>15A NCAC 02E .0106</w:t>
      </w:r>
      <w:r w:rsidRPr="0017392F">
        <w:rPr>
          <w:color w:val="000000" w:themeColor="text1"/>
        </w:rPr>
        <w:tab/>
        <w:t>DEFINITIONS</w:t>
      </w:r>
    </w:p>
    <w:p w14:paraId="25FF3FA1" w14:textId="77777777" w:rsidR="009A712B" w:rsidRPr="0017392F" w:rsidRDefault="009A712B">
      <w:pPr>
        <w:pStyle w:val="Paragraph"/>
        <w:rPr>
          <w:color w:val="000000" w:themeColor="text1"/>
        </w:rPr>
      </w:pPr>
      <w:r w:rsidRPr="0017392F">
        <w:rPr>
          <w:color w:val="000000" w:themeColor="text1"/>
        </w:rPr>
        <w:t xml:space="preserve">As used herein, unless the context otherwise requires: </w:t>
      </w:r>
    </w:p>
    <w:p w14:paraId="4C38BB3C" w14:textId="77777777" w:rsidR="009A712B" w:rsidRPr="0017392F" w:rsidRDefault="009A712B">
      <w:pPr>
        <w:pStyle w:val="Item"/>
        <w:rPr>
          <w:color w:val="000000" w:themeColor="text1"/>
        </w:rPr>
      </w:pPr>
      <w:r w:rsidRPr="0017392F">
        <w:rPr>
          <w:color w:val="000000" w:themeColor="text1"/>
        </w:rPr>
        <w:t>(1)</w:t>
      </w:r>
      <w:r w:rsidRPr="0017392F">
        <w:rPr>
          <w:color w:val="000000" w:themeColor="text1"/>
        </w:rPr>
        <w:tab/>
        <w:t>"Director" means the Director of the Division of Water Resources.</w:t>
      </w:r>
    </w:p>
    <w:p w14:paraId="3773CC08" w14:textId="77777777" w:rsidR="009A712B" w:rsidRPr="0017392F" w:rsidRDefault="009A712B">
      <w:pPr>
        <w:pStyle w:val="Item"/>
        <w:rPr>
          <w:color w:val="000000" w:themeColor="text1"/>
        </w:rPr>
      </w:pPr>
      <w:r w:rsidRPr="0017392F">
        <w:rPr>
          <w:color w:val="000000" w:themeColor="text1"/>
        </w:rPr>
        <w:t>(2)</w:t>
      </w:r>
      <w:r w:rsidRPr="0017392F">
        <w:rPr>
          <w:color w:val="000000" w:themeColor="text1"/>
        </w:rPr>
        <w:tab/>
        <w:t>"Division" means the Division of Water Resources.</w:t>
      </w:r>
    </w:p>
    <w:p w14:paraId="70672393" w14:textId="77777777" w:rsidR="009A712B" w:rsidRPr="0017392F" w:rsidRDefault="009A712B">
      <w:pPr>
        <w:pStyle w:val="Base"/>
        <w:rPr>
          <w:color w:val="000000" w:themeColor="text1"/>
        </w:rPr>
      </w:pPr>
    </w:p>
    <w:p w14:paraId="3FCCA1FB" w14:textId="77777777" w:rsidR="009A712B" w:rsidRPr="0017392F" w:rsidRDefault="009A712B">
      <w:pPr>
        <w:pStyle w:val="History"/>
        <w:rPr>
          <w:color w:val="000000" w:themeColor="text1"/>
        </w:rPr>
      </w:pPr>
      <w:r w:rsidRPr="0017392F">
        <w:rPr>
          <w:color w:val="000000" w:themeColor="text1"/>
        </w:rPr>
        <w:t>History Note:</w:t>
      </w:r>
      <w:r w:rsidRPr="0017392F">
        <w:rPr>
          <w:color w:val="000000" w:themeColor="text1"/>
        </w:rPr>
        <w:tab/>
        <w:t>Authority G.S. 87</w:t>
      </w:r>
      <w:r w:rsidRPr="0017392F">
        <w:rPr>
          <w:color w:val="000000" w:themeColor="text1"/>
        </w:rPr>
        <w:noBreakHyphen/>
        <w:t>87; 143</w:t>
      </w:r>
      <w:r w:rsidRPr="0017392F">
        <w:rPr>
          <w:color w:val="000000" w:themeColor="text1"/>
        </w:rPr>
        <w:noBreakHyphen/>
        <w:t>215.14; 143</w:t>
      </w:r>
      <w:r w:rsidRPr="0017392F">
        <w:rPr>
          <w:color w:val="000000" w:themeColor="text1"/>
        </w:rPr>
        <w:noBreakHyphen/>
        <w:t>215.21;</w:t>
      </w:r>
    </w:p>
    <w:p w14:paraId="286F0376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Eff. March 1, 1985;</w:t>
      </w:r>
    </w:p>
    <w:p w14:paraId="45E48136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Amended Eff. August 1, 2002.</w:t>
      </w:r>
    </w:p>
    <w:p w14:paraId="6A3DC90F" w14:textId="77777777" w:rsidR="009A712B" w:rsidRPr="0017392F" w:rsidRDefault="009A712B">
      <w:pPr>
        <w:pStyle w:val="Base"/>
        <w:rPr>
          <w:color w:val="000000" w:themeColor="text1"/>
        </w:rPr>
      </w:pPr>
    </w:p>
    <w:p w14:paraId="5F57397C" w14:textId="77777777" w:rsidR="009A712B" w:rsidRPr="0017392F" w:rsidRDefault="009A712B">
      <w:pPr>
        <w:pStyle w:val="Rule"/>
        <w:rPr>
          <w:color w:val="000000" w:themeColor="text1"/>
        </w:rPr>
      </w:pPr>
      <w:r w:rsidRPr="0017392F">
        <w:rPr>
          <w:color w:val="000000" w:themeColor="text1"/>
        </w:rPr>
        <w:t>15A NCAC 02E .0107</w:t>
      </w:r>
      <w:r w:rsidRPr="0017392F">
        <w:rPr>
          <w:color w:val="000000" w:themeColor="text1"/>
        </w:rPr>
        <w:tab/>
        <w:t>DELEGATION</w:t>
      </w:r>
    </w:p>
    <w:p w14:paraId="30453F9C" w14:textId="77777777" w:rsidR="009A712B" w:rsidRPr="0017392F" w:rsidRDefault="009A712B">
      <w:pPr>
        <w:pStyle w:val="Paragraph"/>
        <w:rPr>
          <w:color w:val="000000" w:themeColor="text1"/>
        </w:rPr>
      </w:pPr>
      <w:r w:rsidRPr="0017392F">
        <w:rPr>
          <w:color w:val="000000" w:themeColor="text1"/>
        </w:rPr>
        <w:t xml:space="preserve">(a)  The Director is delegated the authority to grant, modify, revoke or deny permits under G.S. 143-215.15 and G.S. 143-215.16. </w:t>
      </w:r>
    </w:p>
    <w:p w14:paraId="6BA61D49" w14:textId="77777777" w:rsidR="009A712B" w:rsidRPr="0017392F" w:rsidRDefault="009A712B">
      <w:pPr>
        <w:pStyle w:val="Paragraph"/>
        <w:rPr>
          <w:color w:val="000000" w:themeColor="text1"/>
        </w:rPr>
      </w:pPr>
      <w:r w:rsidRPr="0017392F">
        <w:rPr>
          <w:color w:val="000000" w:themeColor="text1"/>
        </w:rPr>
        <w:t>(b)  The Director may delegate any permitting function given by the Rules of this Subchapter.</w:t>
      </w:r>
    </w:p>
    <w:p w14:paraId="5EBE5CA6" w14:textId="77777777" w:rsidR="009A712B" w:rsidRPr="0017392F" w:rsidRDefault="009A712B">
      <w:pPr>
        <w:pStyle w:val="Paragraph"/>
        <w:rPr>
          <w:color w:val="000000" w:themeColor="text1"/>
        </w:rPr>
      </w:pPr>
      <w:r w:rsidRPr="0017392F">
        <w:rPr>
          <w:color w:val="000000" w:themeColor="text1"/>
        </w:rPr>
        <w:t>(c)  The Director is delegated the authority to assess civil penalties and request the Attorney General to institute civil actions under G.S. 143-215.17.</w:t>
      </w:r>
    </w:p>
    <w:p w14:paraId="47F53222" w14:textId="77777777" w:rsidR="009A712B" w:rsidRPr="0017392F" w:rsidRDefault="009A712B">
      <w:pPr>
        <w:pStyle w:val="Paragraph"/>
        <w:rPr>
          <w:color w:val="000000" w:themeColor="text1"/>
        </w:rPr>
      </w:pPr>
      <w:r w:rsidRPr="0017392F">
        <w:rPr>
          <w:color w:val="000000" w:themeColor="text1"/>
        </w:rPr>
        <w:t>(d)  The Director is delegated the authority to process applications and collect fees for registration of water withdrawals and transfers under G.S. 143-215.22H and G.S. 143- 215.3(a)(1b).</w:t>
      </w:r>
    </w:p>
    <w:p w14:paraId="2491166C" w14:textId="77777777" w:rsidR="009A712B" w:rsidRPr="0017392F" w:rsidRDefault="009A712B">
      <w:pPr>
        <w:pStyle w:val="Paragraph"/>
        <w:rPr>
          <w:color w:val="000000" w:themeColor="text1"/>
        </w:rPr>
      </w:pPr>
      <w:r w:rsidRPr="0017392F">
        <w:rPr>
          <w:color w:val="000000" w:themeColor="text1"/>
        </w:rPr>
        <w:t>(e)  The Director may delegate any water withdrawal or transfer registration processing functions given by the Rules of this Subchapter.</w:t>
      </w:r>
    </w:p>
    <w:p w14:paraId="6D15FF6E" w14:textId="77777777" w:rsidR="009A712B" w:rsidRPr="0017392F" w:rsidRDefault="009A712B">
      <w:pPr>
        <w:pStyle w:val="Base"/>
        <w:rPr>
          <w:color w:val="000000" w:themeColor="text1"/>
        </w:rPr>
      </w:pPr>
    </w:p>
    <w:p w14:paraId="7FF502C3" w14:textId="77777777" w:rsidR="009A712B" w:rsidRPr="0017392F" w:rsidRDefault="009A712B">
      <w:pPr>
        <w:pStyle w:val="History"/>
        <w:rPr>
          <w:color w:val="000000" w:themeColor="text1"/>
        </w:rPr>
      </w:pPr>
      <w:r w:rsidRPr="0017392F">
        <w:rPr>
          <w:color w:val="000000" w:themeColor="text1"/>
        </w:rPr>
        <w:t>History Note:</w:t>
      </w:r>
      <w:r w:rsidRPr="0017392F">
        <w:rPr>
          <w:color w:val="000000" w:themeColor="text1"/>
        </w:rPr>
        <w:tab/>
        <w:t>Filed as a Temporary Amendment Eff. October 14, 1991 for a Period of 180 Days to Expire on April 11, 1992;</w:t>
      </w:r>
    </w:p>
    <w:p w14:paraId="7577F0F1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Authority G.S. 143</w:t>
      </w:r>
      <w:r w:rsidRPr="0017392F">
        <w:rPr>
          <w:color w:val="000000" w:themeColor="text1"/>
        </w:rPr>
        <w:noBreakHyphen/>
        <w:t>215.3(a)(1); 143</w:t>
      </w:r>
      <w:r w:rsidRPr="0017392F">
        <w:rPr>
          <w:color w:val="000000" w:themeColor="text1"/>
        </w:rPr>
        <w:noBreakHyphen/>
        <w:t>215.3(a)(4);</w:t>
      </w:r>
    </w:p>
    <w:p w14:paraId="1563425E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Eff. March 1, 1985;</w:t>
      </w:r>
    </w:p>
    <w:p w14:paraId="1BF5CA85" w14:textId="77777777" w:rsidR="009A712B" w:rsidRPr="0017392F" w:rsidRDefault="009A712B">
      <w:pPr>
        <w:pStyle w:val="HistoryAfter"/>
        <w:rPr>
          <w:color w:val="000000" w:themeColor="text1"/>
        </w:rPr>
      </w:pPr>
      <w:r w:rsidRPr="0017392F">
        <w:rPr>
          <w:color w:val="000000" w:themeColor="text1"/>
        </w:rPr>
        <w:t>Amended Eff. August 1, 2002; September 1, 1994; April 1, 1992.</w:t>
      </w:r>
    </w:p>
    <w:sectPr w:rsidR="009A712B" w:rsidRPr="0017392F" w:rsidSect="00BD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991F" w14:textId="77777777" w:rsidR="00544738" w:rsidRDefault="00544738" w:rsidP="00A60E47">
      <w:r>
        <w:separator/>
      </w:r>
    </w:p>
  </w:endnote>
  <w:endnote w:type="continuationSeparator" w:id="0">
    <w:p w14:paraId="357161A8" w14:textId="77777777" w:rsidR="00544738" w:rsidRDefault="00544738" w:rsidP="00A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8573" w14:textId="77777777" w:rsidR="00404988" w:rsidRDefault="00404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7071" w14:textId="0CF44AEB" w:rsidR="00C720AA" w:rsidRDefault="00C720AA" w:rsidP="002532C4">
    <w:pPr>
      <w:jc w:val="center"/>
    </w:pPr>
    <w:r>
      <w:fldChar w:fldCharType="begin"/>
    </w:r>
    <w:r>
      <w:instrText>PAGE</w:instrText>
    </w:r>
    <w:r>
      <w:fldChar w:fldCharType="separate"/>
    </w:r>
    <w:r w:rsidR="00404988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</w:instrText>
    </w:r>
    <w:r>
      <w:rPr>
        <w:noProof/>
      </w:rPr>
      <w:fldChar w:fldCharType="separate"/>
    </w:r>
    <w:r w:rsidR="0040498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5BAC" w14:textId="77777777" w:rsidR="00C720AA" w:rsidRDefault="00C720AA" w:rsidP="00A60E47">
    <w:r>
      <w:fldChar w:fldCharType="begin"/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28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BCA8" w14:textId="77777777" w:rsidR="00544738" w:rsidRDefault="00544738" w:rsidP="00A60E47">
      <w:r>
        <w:separator/>
      </w:r>
    </w:p>
  </w:footnote>
  <w:footnote w:type="continuationSeparator" w:id="0">
    <w:p w14:paraId="3BE94B45" w14:textId="77777777" w:rsidR="00544738" w:rsidRDefault="00544738" w:rsidP="00A6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21A9" w14:textId="31E1C368" w:rsidR="00B0737F" w:rsidRDefault="00B07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065331"/>
      <w:docPartObj>
        <w:docPartGallery w:val="Watermarks"/>
        <w:docPartUnique/>
      </w:docPartObj>
    </w:sdtPr>
    <w:sdtContent>
      <w:p w14:paraId="106C0120" w14:textId="079398CF" w:rsidR="00B0737F" w:rsidRDefault="00404988">
        <w:pPr>
          <w:pStyle w:val="Header"/>
        </w:pPr>
        <w:r>
          <w:rPr>
            <w:noProof/>
          </w:rPr>
          <w:pict w14:anchorId="679485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030861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CF34" w14:textId="4F7E0DBC" w:rsidR="00B0737F" w:rsidRDefault="00B07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66B"/>
    <w:multiLevelType w:val="hybridMultilevel"/>
    <w:tmpl w:val="5D82AAB0"/>
    <w:lvl w:ilvl="0" w:tplc="B0A05A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C36AA7"/>
    <w:multiLevelType w:val="hybridMultilevel"/>
    <w:tmpl w:val="379472DA"/>
    <w:lvl w:ilvl="0" w:tplc="8E14FC6C">
      <w:start w:val="1"/>
      <w:numFmt w:val="decimal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  <w:strike/>
        <w:color w:val="0432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1A52"/>
    <w:multiLevelType w:val="hybridMultilevel"/>
    <w:tmpl w:val="84669FEE"/>
    <w:lvl w:ilvl="0" w:tplc="0A42CF22">
      <w:start w:val="1"/>
      <w:numFmt w:val="decimal"/>
      <w:lvlText w:val="(%1)"/>
      <w:lvlJc w:val="left"/>
      <w:pPr>
        <w:ind w:left="17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mirrorMargin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B"/>
    <w:rsid w:val="00005A49"/>
    <w:rsid w:val="0001342F"/>
    <w:rsid w:val="000200A3"/>
    <w:rsid w:val="00022F7A"/>
    <w:rsid w:val="00026A4B"/>
    <w:rsid w:val="00037311"/>
    <w:rsid w:val="000418CF"/>
    <w:rsid w:val="0005731A"/>
    <w:rsid w:val="00081174"/>
    <w:rsid w:val="00087583"/>
    <w:rsid w:val="00093A22"/>
    <w:rsid w:val="00097527"/>
    <w:rsid w:val="000A621A"/>
    <w:rsid w:val="000A7F3D"/>
    <w:rsid w:val="000B7530"/>
    <w:rsid w:val="000D00BA"/>
    <w:rsid w:val="000E2FEF"/>
    <w:rsid w:val="00102212"/>
    <w:rsid w:val="0011650F"/>
    <w:rsid w:val="00134FD1"/>
    <w:rsid w:val="00140463"/>
    <w:rsid w:val="00141B5B"/>
    <w:rsid w:val="0014320C"/>
    <w:rsid w:val="00145BC8"/>
    <w:rsid w:val="00150691"/>
    <w:rsid w:val="00156BAA"/>
    <w:rsid w:val="0016043C"/>
    <w:rsid w:val="00172523"/>
    <w:rsid w:val="0017392F"/>
    <w:rsid w:val="001B0231"/>
    <w:rsid w:val="001C3275"/>
    <w:rsid w:val="001C6731"/>
    <w:rsid w:val="001C6ADA"/>
    <w:rsid w:val="001D5F71"/>
    <w:rsid w:val="001E0D7D"/>
    <w:rsid w:val="001E5E06"/>
    <w:rsid w:val="001F4CB9"/>
    <w:rsid w:val="00200674"/>
    <w:rsid w:val="002038B6"/>
    <w:rsid w:val="002262FF"/>
    <w:rsid w:val="00235C1F"/>
    <w:rsid w:val="002412EC"/>
    <w:rsid w:val="002532C4"/>
    <w:rsid w:val="002734FC"/>
    <w:rsid w:val="002812F4"/>
    <w:rsid w:val="00295388"/>
    <w:rsid w:val="002B0F89"/>
    <w:rsid w:val="002C2D37"/>
    <w:rsid w:val="002C6772"/>
    <w:rsid w:val="002D46CC"/>
    <w:rsid w:val="002D6D8F"/>
    <w:rsid w:val="002E749B"/>
    <w:rsid w:val="002F13FA"/>
    <w:rsid w:val="002F4BB1"/>
    <w:rsid w:val="003152EC"/>
    <w:rsid w:val="00320661"/>
    <w:rsid w:val="00326FDC"/>
    <w:rsid w:val="003344B3"/>
    <w:rsid w:val="00340831"/>
    <w:rsid w:val="003513F4"/>
    <w:rsid w:val="003549DA"/>
    <w:rsid w:val="00355359"/>
    <w:rsid w:val="00360F10"/>
    <w:rsid w:val="0037090C"/>
    <w:rsid w:val="00375918"/>
    <w:rsid w:val="003815A3"/>
    <w:rsid w:val="00382004"/>
    <w:rsid w:val="00387ABB"/>
    <w:rsid w:val="00393847"/>
    <w:rsid w:val="003950F4"/>
    <w:rsid w:val="003A4C57"/>
    <w:rsid w:val="003B557C"/>
    <w:rsid w:val="003E672F"/>
    <w:rsid w:val="003E7A23"/>
    <w:rsid w:val="00402A01"/>
    <w:rsid w:val="00402BD0"/>
    <w:rsid w:val="00404988"/>
    <w:rsid w:val="0041568B"/>
    <w:rsid w:val="00443812"/>
    <w:rsid w:val="00450BEA"/>
    <w:rsid w:val="00450F93"/>
    <w:rsid w:val="004677BD"/>
    <w:rsid w:val="00470BA0"/>
    <w:rsid w:val="004726E0"/>
    <w:rsid w:val="004761DC"/>
    <w:rsid w:val="00480C33"/>
    <w:rsid w:val="00490694"/>
    <w:rsid w:val="00494958"/>
    <w:rsid w:val="004A33DF"/>
    <w:rsid w:val="004A56CD"/>
    <w:rsid w:val="004B4765"/>
    <w:rsid w:val="004D1647"/>
    <w:rsid w:val="004D2789"/>
    <w:rsid w:val="004D68BA"/>
    <w:rsid w:val="004F2E90"/>
    <w:rsid w:val="004F3722"/>
    <w:rsid w:val="004F5F45"/>
    <w:rsid w:val="00511FB7"/>
    <w:rsid w:val="005140FD"/>
    <w:rsid w:val="005215BD"/>
    <w:rsid w:val="005238BB"/>
    <w:rsid w:val="00526C6D"/>
    <w:rsid w:val="00537F88"/>
    <w:rsid w:val="00544738"/>
    <w:rsid w:val="00550846"/>
    <w:rsid w:val="00550B8D"/>
    <w:rsid w:val="00556F29"/>
    <w:rsid w:val="00561633"/>
    <w:rsid w:val="00570218"/>
    <w:rsid w:val="00570AEE"/>
    <w:rsid w:val="0057151D"/>
    <w:rsid w:val="00586428"/>
    <w:rsid w:val="005C4925"/>
    <w:rsid w:val="005D0AE3"/>
    <w:rsid w:val="005E2878"/>
    <w:rsid w:val="005F0F1A"/>
    <w:rsid w:val="006114C7"/>
    <w:rsid w:val="0063306F"/>
    <w:rsid w:val="006555B5"/>
    <w:rsid w:val="00661091"/>
    <w:rsid w:val="00674C70"/>
    <w:rsid w:val="00675F27"/>
    <w:rsid w:val="00682CF1"/>
    <w:rsid w:val="00683684"/>
    <w:rsid w:val="00691C74"/>
    <w:rsid w:val="006920A4"/>
    <w:rsid w:val="0069220D"/>
    <w:rsid w:val="00696F6A"/>
    <w:rsid w:val="006A5AD5"/>
    <w:rsid w:val="006C008E"/>
    <w:rsid w:val="006C2082"/>
    <w:rsid w:val="006D0465"/>
    <w:rsid w:val="006E04AC"/>
    <w:rsid w:val="006E487A"/>
    <w:rsid w:val="006F05BA"/>
    <w:rsid w:val="00711A62"/>
    <w:rsid w:val="00716A08"/>
    <w:rsid w:val="007315B4"/>
    <w:rsid w:val="007434A8"/>
    <w:rsid w:val="0076168C"/>
    <w:rsid w:val="00770BAF"/>
    <w:rsid w:val="00775A9B"/>
    <w:rsid w:val="007802B2"/>
    <w:rsid w:val="00781708"/>
    <w:rsid w:val="0079075E"/>
    <w:rsid w:val="007A543D"/>
    <w:rsid w:val="007A7EA8"/>
    <w:rsid w:val="007B0602"/>
    <w:rsid w:val="007B4FF5"/>
    <w:rsid w:val="007B6025"/>
    <w:rsid w:val="007B698D"/>
    <w:rsid w:val="007B7F70"/>
    <w:rsid w:val="007C0D0E"/>
    <w:rsid w:val="007C5305"/>
    <w:rsid w:val="007C6145"/>
    <w:rsid w:val="007D4CE1"/>
    <w:rsid w:val="007D5FBF"/>
    <w:rsid w:val="007E5F94"/>
    <w:rsid w:val="007E657F"/>
    <w:rsid w:val="007F1844"/>
    <w:rsid w:val="007F347A"/>
    <w:rsid w:val="00805D3C"/>
    <w:rsid w:val="008072C8"/>
    <w:rsid w:val="00814D2F"/>
    <w:rsid w:val="008167DE"/>
    <w:rsid w:val="00816A82"/>
    <w:rsid w:val="00823857"/>
    <w:rsid w:val="00850D38"/>
    <w:rsid w:val="00855A8D"/>
    <w:rsid w:val="008627DA"/>
    <w:rsid w:val="0087037E"/>
    <w:rsid w:val="00884AA9"/>
    <w:rsid w:val="00884D30"/>
    <w:rsid w:val="00886A39"/>
    <w:rsid w:val="0089104A"/>
    <w:rsid w:val="008B3671"/>
    <w:rsid w:val="008C14AA"/>
    <w:rsid w:val="008D0049"/>
    <w:rsid w:val="008D26A1"/>
    <w:rsid w:val="008D32E7"/>
    <w:rsid w:val="008E33F0"/>
    <w:rsid w:val="008E3A8E"/>
    <w:rsid w:val="008F2F55"/>
    <w:rsid w:val="00900798"/>
    <w:rsid w:val="00907F8E"/>
    <w:rsid w:val="009138D3"/>
    <w:rsid w:val="00933870"/>
    <w:rsid w:val="00941A8C"/>
    <w:rsid w:val="009538D0"/>
    <w:rsid w:val="00953ADB"/>
    <w:rsid w:val="00957593"/>
    <w:rsid w:val="00963E3A"/>
    <w:rsid w:val="00964506"/>
    <w:rsid w:val="00976CC0"/>
    <w:rsid w:val="00985B5D"/>
    <w:rsid w:val="00986E3C"/>
    <w:rsid w:val="009A119F"/>
    <w:rsid w:val="009A712B"/>
    <w:rsid w:val="009B7FEF"/>
    <w:rsid w:val="009C1A41"/>
    <w:rsid w:val="009C6FE3"/>
    <w:rsid w:val="009D5E94"/>
    <w:rsid w:val="009D692A"/>
    <w:rsid w:val="009D7C39"/>
    <w:rsid w:val="009F3BC9"/>
    <w:rsid w:val="00A156F3"/>
    <w:rsid w:val="00A34076"/>
    <w:rsid w:val="00A60E47"/>
    <w:rsid w:val="00A66CF6"/>
    <w:rsid w:val="00A74C73"/>
    <w:rsid w:val="00A77887"/>
    <w:rsid w:val="00A80CF9"/>
    <w:rsid w:val="00A90DB7"/>
    <w:rsid w:val="00A936F3"/>
    <w:rsid w:val="00AB27B9"/>
    <w:rsid w:val="00AD2A01"/>
    <w:rsid w:val="00AD6C28"/>
    <w:rsid w:val="00AD739B"/>
    <w:rsid w:val="00AE3533"/>
    <w:rsid w:val="00AF227A"/>
    <w:rsid w:val="00B0737F"/>
    <w:rsid w:val="00B076F9"/>
    <w:rsid w:val="00B0776B"/>
    <w:rsid w:val="00B43795"/>
    <w:rsid w:val="00B50CFB"/>
    <w:rsid w:val="00B56F84"/>
    <w:rsid w:val="00B643D6"/>
    <w:rsid w:val="00B66A78"/>
    <w:rsid w:val="00B70B1E"/>
    <w:rsid w:val="00B83852"/>
    <w:rsid w:val="00B8483B"/>
    <w:rsid w:val="00B85B2C"/>
    <w:rsid w:val="00B92ED4"/>
    <w:rsid w:val="00B933CB"/>
    <w:rsid w:val="00B93B21"/>
    <w:rsid w:val="00BA33C6"/>
    <w:rsid w:val="00BB1BC9"/>
    <w:rsid w:val="00BC43C9"/>
    <w:rsid w:val="00BD0461"/>
    <w:rsid w:val="00BD0777"/>
    <w:rsid w:val="00BD2800"/>
    <w:rsid w:val="00BE62E3"/>
    <w:rsid w:val="00BE7900"/>
    <w:rsid w:val="00C17208"/>
    <w:rsid w:val="00C2227D"/>
    <w:rsid w:val="00C25622"/>
    <w:rsid w:val="00C44D97"/>
    <w:rsid w:val="00C53129"/>
    <w:rsid w:val="00C54E14"/>
    <w:rsid w:val="00C60C90"/>
    <w:rsid w:val="00C638AB"/>
    <w:rsid w:val="00C64F17"/>
    <w:rsid w:val="00C720AA"/>
    <w:rsid w:val="00C7719B"/>
    <w:rsid w:val="00C77950"/>
    <w:rsid w:val="00C8714B"/>
    <w:rsid w:val="00C913A0"/>
    <w:rsid w:val="00CA265E"/>
    <w:rsid w:val="00CB4DFA"/>
    <w:rsid w:val="00CC3269"/>
    <w:rsid w:val="00CC7E05"/>
    <w:rsid w:val="00CD2E5A"/>
    <w:rsid w:val="00CD6D73"/>
    <w:rsid w:val="00CD7BB0"/>
    <w:rsid w:val="00CF5B8D"/>
    <w:rsid w:val="00D0273C"/>
    <w:rsid w:val="00D0325A"/>
    <w:rsid w:val="00D04E4C"/>
    <w:rsid w:val="00D061F7"/>
    <w:rsid w:val="00D077DF"/>
    <w:rsid w:val="00D1687E"/>
    <w:rsid w:val="00D17419"/>
    <w:rsid w:val="00D379F2"/>
    <w:rsid w:val="00D402A4"/>
    <w:rsid w:val="00D45A1E"/>
    <w:rsid w:val="00D521A8"/>
    <w:rsid w:val="00D67ED2"/>
    <w:rsid w:val="00D719D2"/>
    <w:rsid w:val="00D772F5"/>
    <w:rsid w:val="00D85E7B"/>
    <w:rsid w:val="00D90DC5"/>
    <w:rsid w:val="00D932D9"/>
    <w:rsid w:val="00DA23E2"/>
    <w:rsid w:val="00DB5B5C"/>
    <w:rsid w:val="00DC351E"/>
    <w:rsid w:val="00DC683E"/>
    <w:rsid w:val="00DE3739"/>
    <w:rsid w:val="00DE4AD3"/>
    <w:rsid w:val="00DE5308"/>
    <w:rsid w:val="00DF0661"/>
    <w:rsid w:val="00E13D82"/>
    <w:rsid w:val="00E208DC"/>
    <w:rsid w:val="00E37A0A"/>
    <w:rsid w:val="00E435B5"/>
    <w:rsid w:val="00E65699"/>
    <w:rsid w:val="00E75A25"/>
    <w:rsid w:val="00E809C9"/>
    <w:rsid w:val="00E8351B"/>
    <w:rsid w:val="00E862CD"/>
    <w:rsid w:val="00EA5DB0"/>
    <w:rsid w:val="00EB5EBC"/>
    <w:rsid w:val="00EC1F1E"/>
    <w:rsid w:val="00EC7EA7"/>
    <w:rsid w:val="00ED2FBD"/>
    <w:rsid w:val="00ED39BC"/>
    <w:rsid w:val="00ED7470"/>
    <w:rsid w:val="00F04092"/>
    <w:rsid w:val="00F07E95"/>
    <w:rsid w:val="00F17866"/>
    <w:rsid w:val="00F203AB"/>
    <w:rsid w:val="00F30218"/>
    <w:rsid w:val="00F410C5"/>
    <w:rsid w:val="00F42C47"/>
    <w:rsid w:val="00F53BDF"/>
    <w:rsid w:val="00F61226"/>
    <w:rsid w:val="00F7101F"/>
    <w:rsid w:val="00F833B8"/>
    <w:rsid w:val="00F84228"/>
    <w:rsid w:val="00FA5B22"/>
    <w:rsid w:val="00FC6E40"/>
    <w:rsid w:val="00FC7441"/>
    <w:rsid w:val="00FD6D79"/>
    <w:rsid w:val="00FF52E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F72648"/>
  <w15:chartTrackingRefBased/>
  <w15:docId w15:val="{01C3A8C5-038E-4918-AFDD-E2A8006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74"/>
    <w:rPr>
      <w:kern w:val="2"/>
    </w:rPr>
  </w:style>
  <w:style w:type="paragraph" w:styleId="Heading1">
    <w:name w:val="heading 1"/>
    <w:basedOn w:val="Normal"/>
    <w:next w:val="Normal"/>
    <w:link w:val="Heading1Char"/>
    <w:rsid w:val="00907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hapter">
    <w:name w:val="Chapter"/>
    <w:basedOn w:val="Base"/>
    <w:next w:val="SubChapter"/>
    <w:rsid w:val="00814D2F"/>
    <w:pPr>
      <w:jc w:val="center"/>
      <w:outlineLvl w:val="0"/>
    </w:pPr>
    <w:rPr>
      <w:b/>
      <w:caps/>
    </w:rPr>
  </w:style>
  <w:style w:type="paragraph" w:customStyle="1" w:styleId="Rule">
    <w:name w:val="Rule"/>
    <w:basedOn w:val="Base"/>
    <w:next w:val="Base"/>
    <w:link w:val="RuleChar"/>
    <w:qFormat/>
    <w:rsid w:val="00884D30"/>
    <w:pPr>
      <w:ind w:left="2160" w:hanging="2160"/>
      <w:outlineLvl w:val="3"/>
    </w:pPr>
    <w:rPr>
      <w:b/>
      <w:caps/>
    </w:rPr>
  </w:style>
  <w:style w:type="paragraph" w:customStyle="1" w:styleId="SubChapter">
    <w:name w:val="SubChapter"/>
    <w:basedOn w:val="Base"/>
    <w:next w:val="Section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Paragraph">
    <w:name w:val="SubParagraph"/>
    <w:basedOn w:val="Base"/>
    <w:link w:val="SubParagraphChar"/>
    <w:rsid w:val="003A4C57"/>
    <w:pPr>
      <w:tabs>
        <w:tab w:val="left" w:pos="1800"/>
      </w:tabs>
      <w:ind w:left="1440" w:hanging="720"/>
    </w:pPr>
  </w:style>
  <w:style w:type="paragraph" w:customStyle="1" w:styleId="Part">
    <w:name w:val="Part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Part">
    <w:name w:val="SubPart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subpart">
    <w:name w:val="Subsubpart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ection">
    <w:name w:val="Section"/>
    <w:basedOn w:val="Base"/>
    <w:next w:val="Base"/>
    <w:pPr>
      <w:jc w:val="center"/>
      <w:outlineLvl w:val="2"/>
    </w:pPr>
    <w:rPr>
      <w:b/>
      <w:caps/>
    </w:rPr>
  </w:style>
  <w:style w:type="paragraph" w:customStyle="1" w:styleId="Item">
    <w:name w:val="Item"/>
    <w:basedOn w:val="Base"/>
    <w:rsid w:val="00402A01"/>
    <w:pPr>
      <w:tabs>
        <w:tab w:val="left" w:pos="1800"/>
      </w:tabs>
      <w:ind w:left="1440" w:hanging="720"/>
    </w:pPr>
  </w:style>
  <w:style w:type="paragraph" w:customStyle="1" w:styleId="SubItemLvl1">
    <w:name w:val="SubItem Lvl 1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402A01"/>
    <w:pPr>
      <w:tabs>
        <w:tab w:val="left" w:pos="4680"/>
      </w:tabs>
      <w:ind w:left="4320" w:hanging="720"/>
    </w:pPr>
  </w:style>
  <w:style w:type="paragraph" w:customStyle="1" w:styleId="HistoryAfter">
    <w:name w:val="HistoryAfter"/>
    <w:basedOn w:val="Base"/>
    <w:pPr>
      <w:ind w:left="1440"/>
    </w:pPr>
    <w:rPr>
      <w:i/>
    </w:rPr>
  </w:style>
  <w:style w:type="character" w:styleId="LineNumber">
    <w:name w:val="line number"/>
    <w:basedOn w:val="DefaultParagraphFont"/>
    <w:rsid w:val="00C64F17"/>
  </w:style>
  <w:style w:type="character" w:customStyle="1" w:styleId="Heading1Char">
    <w:name w:val="Heading 1 Char"/>
    <w:basedOn w:val="DefaultParagraphFont"/>
    <w:link w:val="Heading1"/>
    <w:rsid w:val="00907F8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DepartmentTitle">
    <w:name w:val="DepartmentTitle"/>
    <w:basedOn w:val="Base"/>
    <w:next w:val="Base"/>
    <w:autoRedefine/>
    <w:rsid w:val="00814D2F"/>
    <w:pPr>
      <w:jc w:val="center"/>
    </w:pPr>
    <w:rPr>
      <w:b/>
      <w:caps/>
    </w:rPr>
  </w:style>
  <w:style w:type="paragraph" w:customStyle="1" w:styleId="Base">
    <w:name w:val="Base"/>
    <w:link w:val="BaseChar"/>
    <w:qFormat/>
    <w:rsid w:val="00450BEA"/>
    <w:pPr>
      <w:spacing w:line="360" w:lineRule="auto"/>
      <w:jc w:val="both"/>
    </w:pPr>
  </w:style>
  <w:style w:type="paragraph" w:customStyle="1" w:styleId="History">
    <w:name w:val="History"/>
    <w:basedOn w:val="Base"/>
    <w:next w:val="HistoryAfter"/>
    <w:link w:val="HistoryChar"/>
    <w:qFormat/>
    <w:rsid w:val="001F4CB9"/>
    <w:pPr>
      <w:ind w:left="1440" w:hanging="1440"/>
    </w:pPr>
    <w:rPr>
      <w:i/>
    </w:rPr>
  </w:style>
  <w:style w:type="paragraph" w:customStyle="1" w:styleId="Paragraph">
    <w:name w:val="Paragraph"/>
    <w:basedOn w:val="Base"/>
    <w:link w:val="ParagraphChar"/>
    <w:qFormat/>
    <w:rsid w:val="003A4C57"/>
    <w:pPr>
      <w:outlineLvl w:val="4"/>
    </w:pPr>
  </w:style>
  <w:style w:type="character" w:customStyle="1" w:styleId="BaseChar">
    <w:name w:val="Base Char"/>
    <w:basedOn w:val="DefaultParagraphFont"/>
    <w:link w:val="Base"/>
    <w:rsid w:val="007C6145"/>
  </w:style>
  <w:style w:type="character" w:customStyle="1" w:styleId="ParagraphChar">
    <w:name w:val="Paragraph Char"/>
    <w:link w:val="Paragraph"/>
    <w:rsid w:val="007C6145"/>
  </w:style>
  <w:style w:type="character" w:customStyle="1" w:styleId="HistoryChar">
    <w:name w:val="History Char"/>
    <w:link w:val="History"/>
    <w:locked/>
    <w:rsid w:val="007C6145"/>
    <w:rPr>
      <w:i/>
    </w:rPr>
  </w:style>
  <w:style w:type="character" w:customStyle="1" w:styleId="RuleChar">
    <w:name w:val="Rule Char"/>
    <w:link w:val="Rule"/>
    <w:rsid w:val="007C6145"/>
    <w:rPr>
      <w:b/>
      <w:caps/>
    </w:rPr>
  </w:style>
  <w:style w:type="character" w:customStyle="1" w:styleId="SubParagraphChar">
    <w:name w:val="SubParagraph Char"/>
    <w:link w:val="SubParagraph"/>
    <w:rsid w:val="007C6145"/>
  </w:style>
  <w:style w:type="paragraph" w:styleId="Header">
    <w:name w:val="header"/>
    <w:basedOn w:val="Normal"/>
    <w:link w:val="HeaderChar"/>
    <w:rsid w:val="00B0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37F"/>
    <w:rPr>
      <w:kern w:val="2"/>
    </w:rPr>
  </w:style>
  <w:style w:type="paragraph" w:styleId="Footer">
    <w:name w:val="footer"/>
    <w:basedOn w:val="Normal"/>
    <w:link w:val="FooterChar"/>
    <w:rsid w:val="00B0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73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immer\Downloads\OAH-Agency-Rules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1558-1A41-4830-B7CC-FBE682D3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OAH-Agency-Rules-Template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Government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Nimmer, Kimberly</dc:creator>
  <cp:keywords/>
  <cp:lastModifiedBy>Peele, Linwood</cp:lastModifiedBy>
  <cp:revision>4</cp:revision>
  <cp:lastPrinted>2020-02-17T18:25:00Z</cp:lastPrinted>
  <dcterms:created xsi:type="dcterms:W3CDTF">2020-12-08T17:21:00Z</dcterms:created>
  <dcterms:modified xsi:type="dcterms:W3CDTF">2020-12-08T17:33:00Z</dcterms:modified>
</cp:coreProperties>
</file>